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color w:val="0A0002"/>
          <w:bdr w:val="none" w:sz="0" w:space="0" w:color="auto" w:frame="1"/>
        </w:rPr>
      </w:pPr>
      <w:r w:rsidRPr="0071112D">
        <w:rPr>
          <w:rStyle w:val="Siln"/>
          <w:color w:val="0A0002"/>
          <w:bdr w:val="none" w:sz="0" w:space="0" w:color="auto" w:frame="1"/>
        </w:rPr>
        <w:t>S</w:t>
      </w:r>
      <w:r w:rsidRPr="0071112D">
        <w:rPr>
          <w:rStyle w:val="Siln"/>
          <w:color w:val="0A0002"/>
          <w:bdr w:val="none" w:sz="0" w:space="0" w:color="auto" w:frame="1"/>
        </w:rPr>
        <w:t>luchová pozornost</w:t>
      </w:r>
      <w:r w:rsidRPr="0071112D">
        <w:rPr>
          <w:color w:val="0A0002"/>
        </w:rPr>
        <w:t> souvisí </w:t>
      </w:r>
      <w:r w:rsidRPr="0071112D">
        <w:rPr>
          <w:rStyle w:val="Siln"/>
          <w:color w:val="0A0002"/>
          <w:bdr w:val="none" w:sz="0" w:space="0" w:color="auto" w:frame="1"/>
        </w:rPr>
        <w:t>se sluchovou pamětí</w:t>
      </w:r>
      <w:r w:rsidRPr="0071112D">
        <w:rPr>
          <w:color w:val="0A0002"/>
        </w:rPr>
        <w:t>, a ta souvisí </w:t>
      </w:r>
      <w:r w:rsidRPr="0071112D">
        <w:rPr>
          <w:rStyle w:val="Siln"/>
          <w:color w:val="0A0002"/>
          <w:bdr w:val="none" w:sz="0" w:space="0" w:color="auto" w:frame="1"/>
        </w:rPr>
        <w:t>s porozuměním čteného </w:t>
      </w:r>
      <w:r w:rsidRPr="0071112D">
        <w:rPr>
          <w:color w:val="0A0002"/>
        </w:rPr>
        <w:t>nebo</w:t>
      </w:r>
      <w:r w:rsidRPr="0071112D">
        <w:rPr>
          <w:rStyle w:val="Siln"/>
          <w:color w:val="0A0002"/>
          <w:bdr w:val="none" w:sz="0" w:space="0" w:color="auto" w:frame="1"/>
        </w:rPr>
        <w:t> slyšeného textu.</w:t>
      </w: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  <w:r w:rsidRPr="0071112D">
        <w:rPr>
          <w:color w:val="0A0002"/>
        </w:rPr>
        <w:t>A porozumění textu je další důležitou součástí výuky, a to ve všech předmětech. Například i v matematice –  abychom uměli odpovědět na otázku ve slovní úloze: O kolik ja</w:t>
      </w:r>
      <w:r w:rsidRPr="0071112D">
        <w:rPr>
          <w:color w:val="0A0002"/>
        </w:rPr>
        <w:t>blek má babička více než děda? J</w:t>
      </w:r>
      <w:r w:rsidRPr="0071112D">
        <w:rPr>
          <w:color w:val="0A0002"/>
        </w:rPr>
        <w:t>e zapotřebí porozumět textu, zapamatovat si ho a utvořit správnou odpověď.</w:t>
      </w: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  <w:r w:rsidRPr="0071112D">
        <w:rPr>
          <w:color w:val="0A0002"/>
        </w:rPr>
        <w:t>Sluchové vnímání tedy potřebujeme skutečně téměř při každé činnosti během výuky či vzdělávání.</w:t>
      </w: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</w:p>
    <w:p w:rsidR="006D0CEF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  <w:r w:rsidRPr="0071112D">
        <w:rPr>
          <w:rStyle w:val="Siln"/>
          <w:color w:val="0A0002"/>
          <w:bdr w:val="none" w:sz="0" w:space="0" w:color="auto" w:frame="1"/>
        </w:rPr>
        <w:t>Tato oblast je tedy velmi důležitá.</w:t>
      </w:r>
      <w:r w:rsidRPr="0071112D">
        <w:rPr>
          <w:color w:val="0A0002"/>
        </w:rPr>
        <w:t> </w:t>
      </w:r>
    </w:p>
    <w:p w:rsidR="00241AFB" w:rsidRPr="0071112D" w:rsidRDefault="00241AFB">
      <w:pPr>
        <w:rPr>
          <w:rFonts w:ascii="Times New Roman" w:hAnsi="Times New Roman" w:cs="Times New Roman"/>
        </w:rPr>
      </w:pP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color w:val="0A0002"/>
          <w:u w:val="single"/>
          <w:bdr w:val="none" w:sz="0" w:space="0" w:color="auto" w:frame="1"/>
        </w:rPr>
      </w:pPr>
      <w:r w:rsidRPr="0071112D">
        <w:rPr>
          <w:rStyle w:val="Siln"/>
          <w:color w:val="0A0002"/>
          <w:u w:val="single"/>
          <w:bdr w:val="none" w:sz="0" w:space="0" w:color="auto" w:frame="1"/>
        </w:rPr>
        <w:t>Hra: Najdi pravdu</w:t>
      </w: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  <w:r w:rsidRPr="0071112D">
        <w:rPr>
          <w:color w:val="0A0002"/>
        </w:rPr>
        <w:t>Pracuje se bez obrázků. Děti tak musí opravdu zapojit pouze sluchovou pozornost a nemůžou se spolehnout na zrakovou oporu.</w:t>
      </w: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  <w:r w:rsidRPr="0071112D">
        <w:rPr>
          <w:color w:val="0A0002"/>
        </w:rPr>
        <w:t>Z pracovního listu v příloze přečtete vždy tři krátké věty, které k sobě patří (poznáte podle čísla na řádku).</w:t>
      </w: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  <w:r w:rsidRPr="0071112D">
        <w:rPr>
          <w:color w:val="0A0002"/>
        </w:rPr>
        <w:t>Jen jedna je pravdivá, další dvě jsou nesmysly.</w:t>
      </w:r>
      <w:r w:rsidRPr="0071112D">
        <w:rPr>
          <w:color w:val="0A0002"/>
        </w:rPr>
        <w:br/>
        <w:t>Například: Koza mňouká. Pes mňouká. Kočka mňouká.</w:t>
      </w: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  <w:r w:rsidRPr="0071112D">
        <w:rPr>
          <w:color w:val="0A0002"/>
        </w:rPr>
        <w:t>Úkolem dětí je určit správnou větu a celou ji zopakovat.</w:t>
      </w: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</w:p>
    <w:p w:rsidR="0071112D" w:rsidRPr="0071112D" w:rsidRDefault="0071112D" w:rsidP="0071112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A0002"/>
        </w:rPr>
      </w:pPr>
      <w:r w:rsidRPr="0071112D">
        <w:rPr>
          <w:rStyle w:val="Siln"/>
          <w:color w:val="0A0002"/>
          <w:bdr w:val="none" w:sz="0" w:space="0" w:color="auto" w:frame="1"/>
        </w:rPr>
        <w:t>Důležité</w:t>
      </w:r>
      <w:r w:rsidRPr="0071112D">
        <w:rPr>
          <w:color w:val="0A0002"/>
        </w:rPr>
        <w:t> u této hry je také to, aby si děti dokázaly vyslechnout skutečně celé 3 věty najednou – to znamená nevykřiknout správnou větu hned, jakmile ji uslyší, ale počkat, až přečtete všechny 3 věty a pak zopakovat tu správnou.</w:t>
      </w:r>
    </w:p>
    <w:p w:rsidR="0071112D" w:rsidRDefault="0071112D"/>
    <w:p w:rsidR="0071112D" w:rsidRDefault="0071112D"/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 xml:space="preserve">1. Koza mňouká. Pes mňouká. Kočka mňouká. </w:t>
      </w:r>
    </w:p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 xml:space="preserve">2. V televizi sledujeme pohádky. V ledničce sledujeme pohádky. V pračce sledujeme pohádky. </w:t>
      </w:r>
    </w:p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 xml:space="preserve">3. Klavír vaří oběd. Ještěrka vaří oběd. Maminka vaří oběd. </w:t>
      </w:r>
    </w:p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 xml:space="preserve">4. Husa štěká na pošťáka. Pes štěká na pošťáka. Babička štěká na pošťáka. </w:t>
      </w:r>
    </w:p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 xml:space="preserve">5. Pekař peče chleba. Pekař peče hrníčky. Pekař peče květiny. </w:t>
      </w:r>
    </w:p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 xml:space="preserve">6. Jablíčka rostou na domečku. Jablíčka rostou na stromě. Jablíčka rostou na medvídkovi. </w:t>
      </w:r>
    </w:p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 xml:space="preserve">7. Maminka žehlí košili. Maminka žehlí koláče. Šnek žehlí košili. </w:t>
      </w:r>
    </w:p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 xml:space="preserve">8. Slepička nám dává vajíčka. Žížala nám dává vajíčka. Slon nám dává vajíčka. </w:t>
      </w:r>
    </w:p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 xml:space="preserve">9. Vlak jezdí po cestě. Vlak létá po nebi. Vlak jezdí po kolejích. </w:t>
      </w:r>
    </w:p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 xml:space="preserve">10. Kočka má štěňátka. Slepička má štěňátka. Pejsek má štěňátka. </w:t>
      </w:r>
    </w:p>
    <w:p w:rsidR="0071112D" w:rsidRP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lastRenderedPageBreak/>
        <w:t xml:space="preserve">11. Krtek létá. Zebra létá. Orel létá. </w:t>
      </w:r>
    </w:p>
    <w:p w:rsidR="0071112D" w:rsidRDefault="0071112D">
      <w:pPr>
        <w:rPr>
          <w:rFonts w:ascii="Times New Roman" w:hAnsi="Times New Roman" w:cs="Times New Roman"/>
          <w:sz w:val="28"/>
          <w:szCs w:val="28"/>
        </w:rPr>
      </w:pPr>
      <w:r w:rsidRPr="0071112D">
        <w:rPr>
          <w:rFonts w:ascii="Times New Roman" w:hAnsi="Times New Roman" w:cs="Times New Roman"/>
          <w:sz w:val="28"/>
          <w:szCs w:val="28"/>
        </w:rPr>
        <w:t>12. Růže roste na zahrádce. Auto roste na zahrádce. Dědeček roste na zahrádce.</w:t>
      </w:r>
    </w:p>
    <w:p w:rsidR="006D0CEF" w:rsidRDefault="006D0CEF">
      <w:pPr>
        <w:rPr>
          <w:rFonts w:ascii="Times New Roman" w:hAnsi="Times New Roman" w:cs="Times New Roman"/>
          <w:sz w:val="28"/>
          <w:szCs w:val="28"/>
        </w:rPr>
      </w:pPr>
    </w:p>
    <w:p w:rsidR="006D0CEF" w:rsidRDefault="006D0CEF">
      <w:pPr>
        <w:rPr>
          <w:rFonts w:ascii="Times New Roman" w:hAnsi="Times New Roman" w:cs="Times New Roman"/>
          <w:sz w:val="28"/>
          <w:szCs w:val="28"/>
        </w:rPr>
      </w:pPr>
    </w:p>
    <w:p w:rsidR="006D0CEF" w:rsidRDefault="006D0CEF" w:rsidP="006D0CE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A0002"/>
          <w:bdr w:val="none" w:sz="0" w:space="0" w:color="auto" w:frame="1"/>
        </w:rPr>
      </w:pPr>
      <w:r>
        <w:rPr>
          <w:rStyle w:val="Siln"/>
          <w:rFonts w:ascii="Arial" w:hAnsi="Arial" w:cs="Arial"/>
          <w:color w:val="0A0002"/>
          <w:bdr w:val="none" w:sz="0" w:space="0" w:color="auto" w:frame="1"/>
        </w:rPr>
        <w:t>Manipulace s</w:t>
      </w:r>
      <w:r>
        <w:rPr>
          <w:rStyle w:val="Siln"/>
          <w:rFonts w:ascii="Arial" w:hAnsi="Arial" w:cs="Arial"/>
          <w:color w:val="0A0002"/>
          <w:bdr w:val="none" w:sz="0" w:space="0" w:color="auto" w:frame="1"/>
        </w:rPr>
        <w:t> </w:t>
      </w:r>
      <w:r>
        <w:rPr>
          <w:rStyle w:val="Siln"/>
          <w:rFonts w:ascii="Arial" w:hAnsi="Arial" w:cs="Arial"/>
          <w:color w:val="0A0002"/>
          <w:bdr w:val="none" w:sz="0" w:space="0" w:color="auto" w:frame="1"/>
        </w:rPr>
        <w:t>hračkami</w:t>
      </w:r>
    </w:p>
    <w:p w:rsidR="006D0CEF" w:rsidRDefault="006D0CEF" w:rsidP="006D0CE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bookmarkStart w:id="0" w:name="_GoBack"/>
      <w:bookmarkEnd w:id="0"/>
    </w:p>
    <w:p w:rsidR="006D0CEF" w:rsidRDefault="006D0CEF" w:rsidP="006D0CE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Položte před děti 5 hraček. (Například: auto, medvídka, kostku, míček a panenku)</w:t>
      </w:r>
    </w:p>
    <w:p w:rsidR="006D0CEF" w:rsidRDefault="006D0CEF" w:rsidP="006D0CE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Vše položte vedle sebe a pak dáváte otázky typu:</w:t>
      </w:r>
    </w:p>
    <w:p w:rsidR="006D0CEF" w:rsidRDefault="006D0CEF" w:rsidP="006D0CE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“Jaká hračka leží mezi autem a kostkou?”</w:t>
      </w:r>
    </w:p>
    <w:p w:rsidR="006D0CEF" w:rsidRDefault="006D0CEF" w:rsidP="006D0CE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“Vezmi panenku a dej ji vedle auta.”</w:t>
      </w:r>
    </w:p>
    <w:p w:rsidR="006D0CEF" w:rsidRDefault="006D0CEF" w:rsidP="006D0CE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“Polož auto doprostřed mezi hračky.”</w:t>
      </w:r>
    </w:p>
    <w:p w:rsidR="006D0CEF" w:rsidRDefault="006D0CEF" w:rsidP="006D0CE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“Vezmi medvídka a polož ho před sebe. Za medvídka polož auto, před medvídka polož kostku, hned za medvídka polož panenku…”  (panenka tedy leží nyní mezi medvídkem a autem)… atd.</w:t>
      </w:r>
    </w:p>
    <w:p w:rsidR="006D0CEF" w:rsidRPr="0071112D" w:rsidRDefault="006D0CEF">
      <w:pPr>
        <w:rPr>
          <w:rFonts w:ascii="Times New Roman" w:hAnsi="Times New Roman" w:cs="Times New Roman"/>
          <w:sz w:val="28"/>
          <w:szCs w:val="28"/>
        </w:rPr>
      </w:pPr>
    </w:p>
    <w:sectPr w:rsidR="006D0CEF" w:rsidRPr="00711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2D"/>
    <w:rsid w:val="00241AFB"/>
    <w:rsid w:val="006D0CEF"/>
    <w:rsid w:val="0071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3889"/>
  <w15:chartTrackingRefBased/>
  <w15:docId w15:val="{10604906-01EE-44C2-AEAB-17E138BD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1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Učitelka V mš</dc:creator>
  <cp:keywords/>
  <dc:description/>
  <cp:lastModifiedBy>Učitelka V mš</cp:lastModifiedBy>
  <cp:revision>2</cp:revision>
  <dcterms:created xsi:type="dcterms:W3CDTF">2021-03-12T07:41:00Z</dcterms:created>
  <dcterms:modified xsi:type="dcterms:W3CDTF">2021-03-12T07:51:00Z</dcterms:modified>
</cp:coreProperties>
</file>